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BD0932" w14:textId="77777777" w:rsidR="000E7F4D" w:rsidRDefault="000E7F4D" w:rsidP="00F27097">
      <w:pPr>
        <w:jc w:val="center"/>
      </w:pPr>
      <w:bookmarkStart w:id="0" w:name="_GoBack"/>
      <w:bookmarkEnd w:id="0"/>
    </w:p>
    <w:p w14:paraId="49169057" w14:textId="77777777" w:rsidR="000E7F4D" w:rsidRDefault="000E7F4D" w:rsidP="00F27097">
      <w:pPr>
        <w:jc w:val="center"/>
      </w:pPr>
    </w:p>
    <w:p w14:paraId="1CE6471C" w14:textId="33443BB6" w:rsidR="000E7F4D" w:rsidRDefault="000E7F4D" w:rsidP="00F27097">
      <w:pPr>
        <w:jc w:val="center"/>
        <w:rPr>
          <w:i/>
          <w:sz w:val="32"/>
          <w:szCs w:val="32"/>
        </w:rPr>
      </w:pPr>
      <w:r>
        <w:rPr>
          <w:noProof/>
          <w:lang w:val="en-US"/>
        </w:rPr>
        <w:drawing>
          <wp:inline distT="0" distB="0" distL="0" distR="0" wp14:anchorId="5BB38DFB" wp14:editId="125AC05C">
            <wp:extent cx="1521460" cy="1901825"/>
            <wp:effectExtent l="0" t="0" r="2540" b="3175"/>
            <wp:docPr id="1" name="Picture 1" descr="http://www.healthandsocialarena.com/wp-content/uploads/2013/01/CSWE_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healthandsocialarena.com/wp-content/uploads/2013/01/CSWE_COVE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21460" cy="1901825"/>
                    </a:xfrm>
                    <a:prstGeom prst="rect">
                      <a:avLst/>
                    </a:prstGeom>
                    <a:noFill/>
                    <a:ln>
                      <a:noFill/>
                    </a:ln>
                  </pic:spPr>
                </pic:pic>
              </a:graphicData>
            </a:graphic>
          </wp:inline>
        </w:drawing>
      </w:r>
    </w:p>
    <w:p w14:paraId="4942C8B3" w14:textId="77777777" w:rsidR="000E7F4D" w:rsidRDefault="000E7F4D" w:rsidP="00F27097">
      <w:pPr>
        <w:jc w:val="center"/>
        <w:rPr>
          <w:i/>
          <w:sz w:val="32"/>
          <w:szCs w:val="32"/>
        </w:rPr>
      </w:pPr>
    </w:p>
    <w:p w14:paraId="19049A8E" w14:textId="77777777" w:rsidR="00F27097" w:rsidRPr="000E3E53" w:rsidRDefault="00F27097" w:rsidP="000E7F4D">
      <w:pPr>
        <w:jc w:val="center"/>
        <w:rPr>
          <w:i/>
          <w:sz w:val="32"/>
          <w:szCs w:val="32"/>
        </w:rPr>
      </w:pPr>
      <w:r w:rsidRPr="000E3E53">
        <w:rPr>
          <w:i/>
          <w:sz w:val="32"/>
          <w:szCs w:val="32"/>
        </w:rPr>
        <w:t>SOCIAL WORK EDUCATION: THE INTERNATIONAL JOURNAL</w:t>
      </w:r>
    </w:p>
    <w:p w14:paraId="60A9F826" w14:textId="77777777" w:rsidR="00F27097" w:rsidRDefault="00F27097" w:rsidP="00F27097">
      <w:pPr>
        <w:jc w:val="center"/>
        <w:rPr>
          <w:sz w:val="32"/>
          <w:szCs w:val="32"/>
        </w:rPr>
      </w:pPr>
      <w:r>
        <w:rPr>
          <w:sz w:val="32"/>
          <w:szCs w:val="32"/>
        </w:rPr>
        <w:t>STUDENT COMPETITION</w:t>
      </w:r>
    </w:p>
    <w:p w14:paraId="73A1BD57" w14:textId="77777777" w:rsidR="00F27097" w:rsidRDefault="00F27097" w:rsidP="00F27097">
      <w:pPr>
        <w:jc w:val="center"/>
        <w:rPr>
          <w:sz w:val="32"/>
          <w:szCs w:val="32"/>
          <w:u w:val="single"/>
        </w:rPr>
      </w:pPr>
      <w:r w:rsidRPr="00F27097">
        <w:rPr>
          <w:sz w:val="32"/>
          <w:szCs w:val="32"/>
          <w:u w:val="single"/>
        </w:rPr>
        <w:t>SOCIAL WORK STUDENT ACTIVISM</w:t>
      </w:r>
    </w:p>
    <w:p w14:paraId="1BBF1A88" w14:textId="77777777" w:rsidR="00645CA0" w:rsidRDefault="00F27097" w:rsidP="00645CA0">
      <w:pPr>
        <w:jc w:val="center"/>
        <w:rPr>
          <w:sz w:val="28"/>
          <w:szCs w:val="28"/>
        </w:rPr>
      </w:pPr>
      <w:r>
        <w:rPr>
          <w:sz w:val="28"/>
          <w:szCs w:val="28"/>
        </w:rPr>
        <w:t>First Prize: £500</w:t>
      </w:r>
    </w:p>
    <w:p w14:paraId="0701BB00" w14:textId="25CAC70D" w:rsidR="00F27097" w:rsidRDefault="004654F3" w:rsidP="00645CA0">
      <w:pPr>
        <w:jc w:val="center"/>
        <w:rPr>
          <w:sz w:val="28"/>
          <w:szCs w:val="28"/>
        </w:rPr>
      </w:pPr>
      <w:r>
        <w:rPr>
          <w:sz w:val="28"/>
          <w:szCs w:val="28"/>
        </w:rPr>
        <w:t>(</w:t>
      </w:r>
      <w:r w:rsidR="0012598B">
        <w:rPr>
          <w:sz w:val="28"/>
          <w:szCs w:val="28"/>
        </w:rPr>
        <w:t>P</w:t>
      </w:r>
      <w:r w:rsidR="00F27097">
        <w:rPr>
          <w:sz w:val="28"/>
          <w:szCs w:val="28"/>
        </w:rPr>
        <w:t>lus cash prizes</w:t>
      </w:r>
      <w:r w:rsidR="000F4D63">
        <w:rPr>
          <w:sz w:val="28"/>
          <w:szCs w:val="28"/>
        </w:rPr>
        <w:t xml:space="preserve"> of £100</w:t>
      </w:r>
      <w:r w:rsidR="00F27097">
        <w:rPr>
          <w:sz w:val="28"/>
          <w:szCs w:val="28"/>
        </w:rPr>
        <w:t xml:space="preserve"> for up to five runners-up</w:t>
      </w:r>
      <w:r>
        <w:rPr>
          <w:sz w:val="28"/>
          <w:szCs w:val="28"/>
        </w:rPr>
        <w:t>)</w:t>
      </w:r>
    </w:p>
    <w:p w14:paraId="686FAB3D" w14:textId="279B98EB" w:rsidR="0059197F" w:rsidRPr="000F4D63" w:rsidRDefault="0059197F" w:rsidP="00645CA0">
      <w:pPr>
        <w:pStyle w:val="NormalWeb"/>
        <w:spacing w:line="276" w:lineRule="auto"/>
        <w:rPr>
          <w:rFonts w:asciiTheme="minorHAnsi" w:hAnsiTheme="minorHAnsi"/>
          <w:lang w:val="en"/>
        </w:rPr>
      </w:pPr>
      <w:r w:rsidRPr="000E3E53">
        <w:rPr>
          <w:rFonts w:asciiTheme="minorHAnsi" w:hAnsiTheme="minorHAnsi"/>
          <w:bCs/>
          <w:i/>
          <w:lang w:val="en"/>
        </w:rPr>
        <w:t>Social Work Education</w:t>
      </w:r>
      <w:r w:rsidR="004204B2" w:rsidRPr="000E3E53">
        <w:rPr>
          <w:rFonts w:asciiTheme="minorHAnsi" w:hAnsiTheme="minorHAnsi"/>
          <w:bCs/>
          <w:i/>
          <w:lang w:val="en"/>
        </w:rPr>
        <w:t>:</w:t>
      </w:r>
      <w:r w:rsidR="00645CA0" w:rsidRPr="000E3E53">
        <w:rPr>
          <w:rFonts w:asciiTheme="minorHAnsi" w:hAnsiTheme="minorHAnsi"/>
          <w:bCs/>
          <w:i/>
          <w:lang w:val="en"/>
        </w:rPr>
        <w:t xml:space="preserve"> </w:t>
      </w:r>
      <w:r w:rsidR="004204B2" w:rsidRPr="000E3E53">
        <w:rPr>
          <w:rFonts w:asciiTheme="minorHAnsi" w:hAnsiTheme="minorHAnsi"/>
          <w:bCs/>
          <w:i/>
          <w:lang w:val="en"/>
        </w:rPr>
        <w:t>The</w:t>
      </w:r>
      <w:r w:rsidRPr="000E3E53">
        <w:rPr>
          <w:rFonts w:asciiTheme="minorHAnsi" w:hAnsiTheme="minorHAnsi"/>
          <w:i/>
          <w:lang w:val="en"/>
        </w:rPr>
        <w:t xml:space="preserve"> International Journal</w:t>
      </w:r>
      <w:r w:rsidRPr="000F4D63">
        <w:rPr>
          <w:rFonts w:asciiTheme="minorHAnsi" w:hAnsiTheme="minorHAnsi"/>
          <w:lang w:val="en"/>
        </w:rPr>
        <w:t xml:space="preserve"> publishes articles of a critical and reflective nature concerned with the theory and practice of social care and social work education at all levels. It presents a forum for international debate on important issues and provides an opportunity for the expression of new ideas and proposals on the structure and content of social care and social work education, training and development. In this way, the journal makes a vital contribution to the development of educational theory and practice in relation to social work and social care, promoting a set of standards in relation to the written presentation of ideas and experience which reflects the needs and requirements of both practice and education.</w:t>
      </w:r>
    </w:p>
    <w:p w14:paraId="51997879" w14:textId="0625FE8A" w:rsidR="0059197F" w:rsidRPr="004204B2" w:rsidRDefault="000F4D63" w:rsidP="00645CA0">
      <w:pPr>
        <w:rPr>
          <w:sz w:val="24"/>
          <w:szCs w:val="24"/>
        </w:rPr>
      </w:pPr>
      <w:r w:rsidRPr="000F4D63">
        <w:rPr>
          <w:sz w:val="24"/>
          <w:szCs w:val="24"/>
        </w:rPr>
        <w:t>To</w:t>
      </w:r>
      <w:r w:rsidR="004204B2" w:rsidRPr="000F4D63">
        <w:rPr>
          <w:sz w:val="24"/>
          <w:szCs w:val="24"/>
        </w:rPr>
        <w:t xml:space="preserve"> c</w:t>
      </w:r>
      <w:r w:rsidRPr="000F4D63">
        <w:rPr>
          <w:sz w:val="24"/>
          <w:szCs w:val="24"/>
        </w:rPr>
        <w:t>elebrate</w:t>
      </w:r>
      <w:r w:rsidR="0059197F" w:rsidRPr="000F4D63">
        <w:rPr>
          <w:sz w:val="24"/>
          <w:szCs w:val="24"/>
        </w:rPr>
        <w:t xml:space="preserve"> World Social Work Day </w:t>
      </w:r>
      <w:r w:rsidR="00532F35" w:rsidRPr="000F4D63">
        <w:rPr>
          <w:sz w:val="24"/>
          <w:szCs w:val="24"/>
        </w:rPr>
        <w:t>201</w:t>
      </w:r>
      <w:r w:rsidR="000E3E53">
        <w:rPr>
          <w:sz w:val="24"/>
          <w:szCs w:val="24"/>
        </w:rPr>
        <w:t>7</w:t>
      </w:r>
      <w:r w:rsidR="00532F35" w:rsidRPr="000F4D63">
        <w:rPr>
          <w:sz w:val="24"/>
          <w:szCs w:val="24"/>
        </w:rPr>
        <w:t xml:space="preserve"> </w:t>
      </w:r>
      <w:r w:rsidR="0059197F" w:rsidRPr="000F4D63">
        <w:rPr>
          <w:sz w:val="24"/>
          <w:szCs w:val="24"/>
        </w:rPr>
        <w:t xml:space="preserve">and </w:t>
      </w:r>
      <w:r w:rsidRPr="000F4D63">
        <w:rPr>
          <w:sz w:val="24"/>
          <w:szCs w:val="24"/>
        </w:rPr>
        <w:t xml:space="preserve">to </w:t>
      </w:r>
      <w:r w:rsidR="004204B2" w:rsidRPr="000F4D63">
        <w:rPr>
          <w:sz w:val="24"/>
          <w:szCs w:val="24"/>
        </w:rPr>
        <w:t>contribut</w:t>
      </w:r>
      <w:r w:rsidRPr="000F4D63">
        <w:rPr>
          <w:sz w:val="24"/>
          <w:szCs w:val="24"/>
        </w:rPr>
        <w:t>e</w:t>
      </w:r>
      <w:r w:rsidR="004204B2" w:rsidRPr="000F4D63">
        <w:rPr>
          <w:sz w:val="24"/>
          <w:szCs w:val="24"/>
        </w:rPr>
        <w:t xml:space="preserve"> to </w:t>
      </w:r>
      <w:r w:rsidR="0059197F" w:rsidRPr="000F4D63">
        <w:rPr>
          <w:sz w:val="24"/>
          <w:szCs w:val="24"/>
        </w:rPr>
        <w:t>the Global Agenda of</w:t>
      </w:r>
      <w:r w:rsidRPr="000F4D63">
        <w:rPr>
          <w:sz w:val="24"/>
          <w:szCs w:val="24"/>
        </w:rPr>
        <w:t xml:space="preserve"> Social Work and Social development, </w:t>
      </w:r>
      <w:r w:rsidRPr="000E3E53">
        <w:rPr>
          <w:bCs/>
          <w:i/>
          <w:sz w:val="24"/>
          <w:szCs w:val="24"/>
          <w:lang w:val="en"/>
        </w:rPr>
        <w:t>Social Work Education:</w:t>
      </w:r>
      <w:r w:rsidR="00645CA0" w:rsidRPr="000E3E53">
        <w:rPr>
          <w:bCs/>
          <w:i/>
          <w:sz w:val="24"/>
          <w:szCs w:val="24"/>
          <w:lang w:val="en"/>
        </w:rPr>
        <w:t xml:space="preserve"> </w:t>
      </w:r>
      <w:r w:rsidRPr="000E3E53">
        <w:rPr>
          <w:bCs/>
          <w:i/>
          <w:sz w:val="24"/>
          <w:szCs w:val="24"/>
          <w:lang w:val="en"/>
        </w:rPr>
        <w:t>The</w:t>
      </w:r>
      <w:r w:rsidRPr="000E3E53">
        <w:rPr>
          <w:i/>
          <w:sz w:val="24"/>
          <w:szCs w:val="24"/>
          <w:lang w:val="en"/>
        </w:rPr>
        <w:t xml:space="preserve"> International Journal</w:t>
      </w:r>
      <w:r w:rsidRPr="000F4D63">
        <w:rPr>
          <w:sz w:val="24"/>
          <w:szCs w:val="24"/>
          <w:lang w:val="en"/>
        </w:rPr>
        <w:t xml:space="preserve"> is delighted to announce an international competition for social work students.  We</w:t>
      </w:r>
      <w:r w:rsidRPr="000F4D63">
        <w:rPr>
          <w:b/>
          <w:sz w:val="24"/>
          <w:szCs w:val="24"/>
          <w:lang w:val="en"/>
        </w:rPr>
        <w:t xml:space="preserve"> </w:t>
      </w:r>
      <w:r w:rsidRPr="000F4D63">
        <w:rPr>
          <w:sz w:val="24"/>
          <w:szCs w:val="24"/>
          <w:lang w:val="en"/>
        </w:rPr>
        <w:t xml:space="preserve">invite entries from groups of or individual social work/social care/social welfare students from across the </w:t>
      </w:r>
      <w:r w:rsidR="000E3E53" w:rsidRPr="000F4D63">
        <w:rPr>
          <w:sz w:val="24"/>
          <w:szCs w:val="24"/>
          <w:lang w:val="en"/>
        </w:rPr>
        <w:t>globe</w:t>
      </w:r>
      <w:r w:rsidR="000E3E53">
        <w:rPr>
          <w:sz w:val="24"/>
          <w:szCs w:val="24"/>
          <w:lang w:val="en"/>
        </w:rPr>
        <w:t>s who are</w:t>
      </w:r>
      <w:r w:rsidRPr="000F4D63">
        <w:rPr>
          <w:sz w:val="24"/>
          <w:szCs w:val="24"/>
          <w:lang w:val="en"/>
        </w:rPr>
        <w:t xml:space="preserve"> involved in practical, advocacy and/or campaigning projects with their local communities or in support of vulnerable groups.  These projects should promote social justice</w:t>
      </w:r>
      <w:r w:rsidR="0012598B">
        <w:rPr>
          <w:sz w:val="24"/>
          <w:szCs w:val="24"/>
          <w:lang w:val="en"/>
        </w:rPr>
        <w:t>, challenge stereotypes</w:t>
      </w:r>
      <w:r w:rsidRPr="000F4D63">
        <w:rPr>
          <w:sz w:val="24"/>
          <w:szCs w:val="24"/>
          <w:lang w:val="en"/>
        </w:rPr>
        <w:t xml:space="preserve"> and make an impact on the lives of both the people that they </w:t>
      </w:r>
      <w:r w:rsidRPr="000F4D63">
        <w:rPr>
          <w:sz w:val="24"/>
          <w:szCs w:val="24"/>
          <w:lang w:val="en"/>
        </w:rPr>
        <w:lastRenderedPageBreak/>
        <w:t>seek to support, and on students’ understanding of themselves and of the role of social work in the 21</w:t>
      </w:r>
      <w:r w:rsidRPr="000F4D63">
        <w:rPr>
          <w:sz w:val="24"/>
          <w:szCs w:val="24"/>
          <w:vertAlign w:val="superscript"/>
          <w:lang w:val="en"/>
        </w:rPr>
        <w:t>st</w:t>
      </w:r>
      <w:r w:rsidRPr="000F4D63">
        <w:rPr>
          <w:sz w:val="24"/>
          <w:szCs w:val="24"/>
          <w:lang w:val="en"/>
        </w:rPr>
        <w:t xml:space="preserve"> century.</w:t>
      </w:r>
      <w:r w:rsidR="00994CF1">
        <w:rPr>
          <w:sz w:val="24"/>
          <w:szCs w:val="24"/>
          <w:lang w:val="en"/>
        </w:rPr>
        <w:t xml:space="preserve"> Entries should report and/or promote these projects, and make reference to the part played by social work/social care students. </w:t>
      </w:r>
    </w:p>
    <w:p w14:paraId="749AD83A" w14:textId="27630F20" w:rsidR="00F27097" w:rsidRPr="004204B2" w:rsidRDefault="00F27097" w:rsidP="00645CA0">
      <w:pPr>
        <w:rPr>
          <w:sz w:val="24"/>
          <w:szCs w:val="24"/>
        </w:rPr>
      </w:pPr>
      <w:r w:rsidRPr="004204B2">
        <w:rPr>
          <w:sz w:val="24"/>
          <w:szCs w:val="24"/>
        </w:rPr>
        <w:t xml:space="preserve">Entries should be </w:t>
      </w:r>
      <w:r w:rsidR="00532F35" w:rsidRPr="004204B2">
        <w:rPr>
          <w:sz w:val="24"/>
          <w:szCs w:val="24"/>
        </w:rPr>
        <w:t xml:space="preserve">original, </w:t>
      </w:r>
      <w:r w:rsidR="00645CA0">
        <w:rPr>
          <w:sz w:val="24"/>
          <w:szCs w:val="24"/>
        </w:rPr>
        <w:t xml:space="preserve">and </w:t>
      </w:r>
      <w:r w:rsidRPr="004204B2">
        <w:rPr>
          <w:sz w:val="24"/>
          <w:szCs w:val="24"/>
        </w:rPr>
        <w:t>presented in a format which will be accessible to as many people as possible</w:t>
      </w:r>
      <w:r w:rsidR="00C329F0">
        <w:rPr>
          <w:sz w:val="24"/>
          <w:szCs w:val="24"/>
        </w:rPr>
        <w:t>,</w:t>
      </w:r>
      <w:r w:rsidRPr="004204B2">
        <w:rPr>
          <w:sz w:val="24"/>
          <w:szCs w:val="24"/>
        </w:rPr>
        <w:t xml:space="preserve"> and so have the potential to achieve the greatest possible reach and impact.  For example, we wish to encourage submissions in the form of blogs, podcasts, videos etc. as well as more traditional articles</w:t>
      </w:r>
      <w:r w:rsidR="004204B2">
        <w:rPr>
          <w:sz w:val="24"/>
          <w:szCs w:val="24"/>
        </w:rPr>
        <w:t>,</w:t>
      </w:r>
      <w:r w:rsidRPr="004204B2">
        <w:rPr>
          <w:sz w:val="24"/>
          <w:szCs w:val="24"/>
        </w:rPr>
        <w:t xml:space="preserve"> reports</w:t>
      </w:r>
      <w:r w:rsidR="004204B2">
        <w:rPr>
          <w:sz w:val="24"/>
          <w:szCs w:val="24"/>
        </w:rPr>
        <w:t xml:space="preserve"> or posters.</w:t>
      </w:r>
      <w:r w:rsidRPr="004204B2">
        <w:rPr>
          <w:sz w:val="24"/>
          <w:szCs w:val="24"/>
        </w:rPr>
        <w:t xml:space="preserve">  </w:t>
      </w:r>
    </w:p>
    <w:p w14:paraId="73662F6A" w14:textId="77777777" w:rsidR="00F27097" w:rsidRPr="004204B2" w:rsidRDefault="00F27097" w:rsidP="00645CA0">
      <w:pPr>
        <w:rPr>
          <w:sz w:val="24"/>
          <w:szCs w:val="24"/>
        </w:rPr>
      </w:pPr>
      <w:r w:rsidRPr="004204B2">
        <w:rPr>
          <w:sz w:val="24"/>
          <w:szCs w:val="24"/>
        </w:rPr>
        <w:t>Entries may be in any language.  If in a language other than English, an English abstract, summary or subtitles (in the case of a video) must be provided.</w:t>
      </w:r>
    </w:p>
    <w:p w14:paraId="4BE2C14D" w14:textId="77777777" w:rsidR="00C329F0" w:rsidRDefault="00F27097" w:rsidP="00C329F0">
      <w:pPr>
        <w:rPr>
          <w:sz w:val="24"/>
          <w:szCs w:val="24"/>
        </w:rPr>
      </w:pPr>
      <w:r w:rsidRPr="004204B2">
        <w:rPr>
          <w:sz w:val="24"/>
          <w:szCs w:val="24"/>
        </w:rPr>
        <w:t>Winning entries will be posted on the journal website in March next year, to celebrate World Social Work Day 2017.</w:t>
      </w:r>
    </w:p>
    <w:p w14:paraId="00F5BF33" w14:textId="117C57FE" w:rsidR="004654F3" w:rsidRPr="00C329F0" w:rsidRDefault="004654F3" w:rsidP="00C329F0">
      <w:pPr>
        <w:jc w:val="center"/>
        <w:rPr>
          <w:sz w:val="24"/>
          <w:szCs w:val="24"/>
        </w:rPr>
      </w:pPr>
      <w:r w:rsidRPr="004204B2">
        <w:rPr>
          <w:b/>
          <w:sz w:val="24"/>
          <w:szCs w:val="24"/>
        </w:rPr>
        <w:t>The closing date for the submissio</w:t>
      </w:r>
      <w:r w:rsidR="00645CA0">
        <w:rPr>
          <w:b/>
          <w:sz w:val="24"/>
          <w:szCs w:val="24"/>
        </w:rPr>
        <w:t>n of entries is 15 January 2017</w:t>
      </w:r>
    </w:p>
    <w:p w14:paraId="6EB4B7DB" w14:textId="77777777" w:rsidR="004654F3" w:rsidRPr="004204B2" w:rsidRDefault="004654F3" w:rsidP="004654F3">
      <w:pPr>
        <w:jc w:val="center"/>
        <w:rPr>
          <w:b/>
          <w:sz w:val="24"/>
          <w:szCs w:val="24"/>
        </w:rPr>
      </w:pPr>
      <w:r w:rsidRPr="004204B2">
        <w:rPr>
          <w:b/>
          <w:sz w:val="24"/>
          <w:szCs w:val="24"/>
        </w:rPr>
        <w:t>Conditions of Entry</w:t>
      </w:r>
    </w:p>
    <w:p w14:paraId="25FE2C78" w14:textId="0ED8FDAA" w:rsidR="004654F3" w:rsidRDefault="004654F3" w:rsidP="004654F3">
      <w:pPr>
        <w:pStyle w:val="ListParagraph"/>
        <w:numPr>
          <w:ilvl w:val="0"/>
          <w:numId w:val="1"/>
        </w:numPr>
        <w:rPr>
          <w:sz w:val="24"/>
          <w:szCs w:val="24"/>
        </w:rPr>
      </w:pPr>
      <w:r w:rsidRPr="004204B2">
        <w:rPr>
          <w:sz w:val="24"/>
          <w:szCs w:val="24"/>
        </w:rPr>
        <w:t xml:space="preserve">The competition is open to students registered on a social work or social care programme at Bachelors or Masters </w:t>
      </w:r>
      <w:r w:rsidR="00645CA0">
        <w:rPr>
          <w:sz w:val="24"/>
          <w:szCs w:val="24"/>
        </w:rPr>
        <w:t>L</w:t>
      </w:r>
      <w:r w:rsidR="00532F35" w:rsidRPr="004204B2">
        <w:rPr>
          <w:sz w:val="24"/>
          <w:szCs w:val="24"/>
        </w:rPr>
        <w:t>evel</w:t>
      </w:r>
      <w:r w:rsidR="00645CA0">
        <w:rPr>
          <w:sz w:val="24"/>
          <w:szCs w:val="24"/>
        </w:rPr>
        <w:t xml:space="preserve"> anywhere in the world.</w:t>
      </w:r>
    </w:p>
    <w:p w14:paraId="56D62E30" w14:textId="3A8B46B0" w:rsidR="004654F3" w:rsidRPr="00645CA0" w:rsidRDefault="004654F3" w:rsidP="00645CA0">
      <w:pPr>
        <w:pStyle w:val="ListParagraph"/>
        <w:numPr>
          <w:ilvl w:val="0"/>
          <w:numId w:val="1"/>
        </w:numPr>
        <w:rPr>
          <w:sz w:val="24"/>
          <w:szCs w:val="24"/>
        </w:rPr>
      </w:pPr>
      <w:r w:rsidRPr="00645CA0">
        <w:rPr>
          <w:sz w:val="24"/>
          <w:szCs w:val="24"/>
        </w:rPr>
        <w:t>Submissions should report practical</w:t>
      </w:r>
      <w:r w:rsidR="00F00B20">
        <w:rPr>
          <w:sz w:val="24"/>
          <w:szCs w:val="24"/>
        </w:rPr>
        <w:t>, advocacy</w:t>
      </w:r>
      <w:r w:rsidRPr="00645CA0">
        <w:rPr>
          <w:sz w:val="24"/>
          <w:szCs w:val="24"/>
        </w:rPr>
        <w:t xml:space="preserve"> or campaigning projects </w:t>
      </w:r>
      <w:r w:rsidR="00645CA0" w:rsidRPr="00645CA0">
        <w:rPr>
          <w:sz w:val="24"/>
          <w:szCs w:val="24"/>
        </w:rPr>
        <w:t xml:space="preserve">involving </w:t>
      </w:r>
      <w:r w:rsidRPr="00645CA0">
        <w:rPr>
          <w:sz w:val="24"/>
          <w:szCs w:val="24"/>
        </w:rPr>
        <w:t xml:space="preserve">social work or social care students. </w:t>
      </w:r>
      <w:r w:rsidR="0013007E">
        <w:rPr>
          <w:sz w:val="24"/>
          <w:szCs w:val="24"/>
        </w:rPr>
        <w:t xml:space="preserve">Students must have been directly involved in initiating the projects, which should be </w:t>
      </w:r>
      <w:r w:rsidR="00532F35" w:rsidRPr="00645CA0">
        <w:rPr>
          <w:sz w:val="24"/>
          <w:szCs w:val="24"/>
        </w:rPr>
        <w:t>intended</w:t>
      </w:r>
      <w:r w:rsidRPr="00645CA0">
        <w:rPr>
          <w:sz w:val="24"/>
          <w:szCs w:val="24"/>
        </w:rPr>
        <w:t xml:space="preserve"> to improve the circumstances of or raise awareness about vulnerable individuals</w:t>
      </w:r>
      <w:r w:rsidR="00F00B20">
        <w:rPr>
          <w:sz w:val="24"/>
          <w:szCs w:val="24"/>
        </w:rPr>
        <w:t>, groups</w:t>
      </w:r>
      <w:r w:rsidRPr="00645CA0">
        <w:rPr>
          <w:sz w:val="24"/>
          <w:szCs w:val="24"/>
        </w:rPr>
        <w:t xml:space="preserve"> or communities.</w:t>
      </w:r>
    </w:p>
    <w:p w14:paraId="71B6BF2D" w14:textId="77777777" w:rsidR="00532F35" w:rsidRPr="004204B2" w:rsidRDefault="004654F3" w:rsidP="00A10C2D">
      <w:pPr>
        <w:pStyle w:val="ListParagraph"/>
        <w:numPr>
          <w:ilvl w:val="0"/>
          <w:numId w:val="1"/>
        </w:numPr>
        <w:rPr>
          <w:sz w:val="24"/>
          <w:szCs w:val="24"/>
        </w:rPr>
      </w:pPr>
      <w:r w:rsidRPr="004204B2">
        <w:rPr>
          <w:sz w:val="24"/>
          <w:szCs w:val="24"/>
        </w:rPr>
        <w:t xml:space="preserve">Projects may involve students from other subject areas, services users and carers and/or community members, but entries must be submitted by one or more registered social work or social care students.  </w:t>
      </w:r>
    </w:p>
    <w:p w14:paraId="480A9BB1" w14:textId="77777777" w:rsidR="006841F4" w:rsidRDefault="00A10C2D" w:rsidP="00A10C2D">
      <w:pPr>
        <w:pStyle w:val="ListParagraph"/>
        <w:numPr>
          <w:ilvl w:val="0"/>
          <w:numId w:val="1"/>
        </w:numPr>
        <w:rPr>
          <w:sz w:val="24"/>
          <w:szCs w:val="24"/>
        </w:rPr>
      </w:pPr>
      <w:r w:rsidRPr="004204B2">
        <w:rPr>
          <w:sz w:val="24"/>
          <w:szCs w:val="24"/>
        </w:rPr>
        <w:t>Entries must state the names of submitting students, and details of their courses and institutions.</w:t>
      </w:r>
      <w:r w:rsidR="00645CA0">
        <w:rPr>
          <w:sz w:val="24"/>
          <w:szCs w:val="24"/>
        </w:rPr>
        <w:t xml:space="preserve"> </w:t>
      </w:r>
    </w:p>
    <w:p w14:paraId="0AD11617" w14:textId="5A03B8A8" w:rsidR="004654F3" w:rsidRPr="004204B2" w:rsidRDefault="00645CA0" w:rsidP="00A10C2D">
      <w:pPr>
        <w:pStyle w:val="ListParagraph"/>
        <w:numPr>
          <w:ilvl w:val="0"/>
          <w:numId w:val="1"/>
        </w:numPr>
        <w:rPr>
          <w:sz w:val="24"/>
          <w:szCs w:val="24"/>
        </w:rPr>
      </w:pPr>
      <w:r>
        <w:rPr>
          <w:sz w:val="24"/>
          <w:szCs w:val="24"/>
        </w:rPr>
        <w:t>O</w:t>
      </w:r>
      <w:r w:rsidR="00532F35" w:rsidRPr="004204B2">
        <w:rPr>
          <w:sz w:val="24"/>
          <w:szCs w:val="24"/>
        </w:rPr>
        <w:t xml:space="preserve">ne reference letter from their faculty or the head </w:t>
      </w:r>
      <w:r>
        <w:rPr>
          <w:sz w:val="24"/>
          <w:szCs w:val="24"/>
        </w:rPr>
        <w:t>of school should be submitted with the entry</w:t>
      </w:r>
      <w:r w:rsidR="00532F35" w:rsidRPr="004204B2">
        <w:rPr>
          <w:sz w:val="24"/>
          <w:szCs w:val="24"/>
        </w:rPr>
        <w:t xml:space="preserve"> </w:t>
      </w:r>
      <w:r w:rsidR="004204B2">
        <w:rPr>
          <w:sz w:val="24"/>
          <w:szCs w:val="24"/>
        </w:rPr>
        <w:t>confirming the</w:t>
      </w:r>
      <w:r w:rsidR="006841F4">
        <w:rPr>
          <w:sz w:val="24"/>
          <w:szCs w:val="24"/>
        </w:rPr>
        <w:t xml:space="preserve"> authenticity of the submission and that any ethical issues/consents have been appropriately considered.</w:t>
      </w:r>
    </w:p>
    <w:p w14:paraId="17CE6272" w14:textId="77777777" w:rsidR="00645CA0" w:rsidRDefault="004654F3" w:rsidP="004654F3">
      <w:pPr>
        <w:pStyle w:val="ListParagraph"/>
        <w:numPr>
          <w:ilvl w:val="0"/>
          <w:numId w:val="1"/>
        </w:numPr>
        <w:rPr>
          <w:sz w:val="24"/>
          <w:szCs w:val="24"/>
        </w:rPr>
      </w:pPr>
      <w:r w:rsidRPr="004204B2">
        <w:rPr>
          <w:sz w:val="24"/>
          <w:szCs w:val="24"/>
        </w:rPr>
        <w:t>Submissions may be in any format and the judges are particularly interested in innovative formats that will maximise the impact and reach of the work.</w:t>
      </w:r>
    </w:p>
    <w:p w14:paraId="15A0F01D" w14:textId="17B128A8" w:rsidR="004654F3" w:rsidRPr="00645CA0" w:rsidRDefault="004654F3" w:rsidP="00645CA0">
      <w:pPr>
        <w:pStyle w:val="ListParagraph"/>
        <w:numPr>
          <w:ilvl w:val="0"/>
          <w:numId w:val="1"/>
        </w:numPr>
        <w:rPr>
          <w:sz w:val="24"/>
          <w:szCs w:val="24"/>
        </w:rPr>
      </w:pPr>
      <w:r w:rsidRPr="004204B2">
        <w:rPr>
          <w:sz w:val="24"/>
          <w:szCs w:val="24"/>
        </w:rPr>
        <w:t xml:space="preserve"> </w:t>
      </w:r>
      <w:r w:rsidRPr="00645CA0">
        <w:rPr>
          <w:sz w:val="24"/>
          <w:szCs w:val="24"/>
        </w:rPr>
        <w:t>Written submissions (e.g. articles, reports, blog posts</w:t>
      </w:r>
      <w:r w:rsidR="00645CA0" w:rsidRPr="00645CA0">
        <w:rPr>
          <w:sz w:val="24"/>
          <w:szCs w:val="24"/>
        </w:rPr>
        <w:t>,</w:t>
      </w:r>
      <w:r w:rsidR="0012598B">
        <w:rPr>
          <w:sz w:val="24"/>
          <w:szCs w:val="24"/>
        </w:rPr>
        <w:t xml:space="preserve"> </w:t>
      </w:r>
      <w:r w:rsidR="00645CA0" w:rsidRPr="00645CA0">
        <w:rPr>
          <w:sz w:val="24"/>
          <w:szCs w:val="24"/>
        </w:rPr>
        <w:t>posters)</w:t>
      </w:r>
      <w:r w:rsidRPr="00645CA0">
        <w:rPr>
          <w:sz w:val="24"/>
          <w:szCs w:val="24"/>
        </w:rPr>
        <w:t xml:space="preserve"> should not exceed </w:t>
      </w:r>
      <w:r w:rsidR="000E7F4D">
        <w:rPr>
          <w:b/>
          <w:sz w:val="24"/>
          <w:szCs w:val="24"/>
        </w:rPr>
        <w:t>2</w:t>
      </w:r>
      <w:r w:rsidR="00645CA0" w:rsidRPr="0012598B">
        <w:rPr>
          <w:b/>
          <w:sz w:val="24"/>
          <w:szCs w:val="24"/>
        </w:rPr>
        <w:t>000</w:t>
      </w:r>
      <w:r w:rsidRPr="0012598B">
        <w:rPr>
          <w:b/>
          <w:sz w:val="24"/>
          <w:szCs w:val="24"/>
        </w:rPr>
        <w:t xml:space="preserve"> words</w:t>
      </w:r>
      <w:r w:rsidRPr="00645CA0">
        <w:rPr>
          <w:sz w:val="24"/>
          <w:szCs w:val="24"/>
        </w:rPr>
        <w:t xml:space="preserve">.  Submissions in other formats (e.g. podcasts, videos, </w:t>
      </w:r>
      <w:r w:rsidR="005F7EE6" w:rsidRPr="00645CA0">
        <w:rPr>
          <w:sz w:val="24"/>
          <w:szCs w:val="24"/>
        </w:rPr>
        <w:t xml:space="preserve">vlogs) should not exceed </w:t>
      </w:r>
      <w:r w:rsidR="00645CA0" w:rsidRPr="0012598B">
        <w:rPr>
          <w:b/>
          <w:sz w:val="24"/>
          <w:szCs w:val="24"/>
        </w:rPr>
        <w:t xml:space="preserve">15 minutes </w:t>
      </w:r>
      <w:r w:rsidR="005F7EE6" w:rsidRPr="0012598B">
        <w:rPr>
          <w:b/>
          <w:sz w:val="24"/>
          <w:szCs w:val="24"/>
        </w:rPr>
        <w:t>running time</w:t>
      </w:r>
      <w:r w:rsidR="0012598B">
        <w:rPr>
          <w:b/>
          <w:sz w:val="24"/>
          <w:szCs w:val="24"/>
        </w:rPr>
        <w:t>.</w:t>
      </w:r>
    </w:p>
    <w:p w14:paraId="5A2856C2" w14:textId="1B5DE41B" w:rsidR="00A10C2D" w:rsidRPr="00267718" w:rsidRDefault="00A10C2D" w:rsidP="00A10C2D">
      <w:pPr>
        <w:pStyle w:val="ListParagraph"/>
        <w:numPr>
          <w:ilvl w:val="0"/>
          <w:numId w:val="1"/>
        </w:numPr>
        <w:rPr>
          <w:sz w:val="24"/>
          <w:szCs w:val="24"/>
        </w:rPr>
      </w:pPr>
      <w:r w:rsidRPr="00267718">
        <w:rPr>
          <w:sz w:val="24"/>
          <w:szCs w:val="24"/>
        </w:rPr>
        <w:t xml:space="preserve">A covering statement of </w:t>
      </w:r>
      <w:r w:rsidR="00B7598F" w:rsidRPr="00267718">
        <w:rPr>
          <w:sz w:val="24"/>
          <w:szCs w:val="24"/>
        </w:rPr>
        <w:t xml:space="preserve">no more than </w:t>
      </w:r>
      <w:r w:rsidR="00645CA0" w:rsidRPr="0012598B">
        <w:rPr>
          <w:b/>
          <w:sz w:val="24"/>
          <w:szCs w:val="24"/>
        </w:rPr>
        <w:t>300</w:t>
      </w:r>
      <w:r w:rsidRPr="0012598B">
        <w:rPr>
          <w:b/>
          <w:sz w:val="24"/>
          <w:szCs w:val="24"/>
        </w:rPr>
        <w:t xml:space="preserve"> words</w:t>
      </w:r>
      <w:r w:rsidRPr="00267718">
        <w:rPr>
          <w:sz w:val="24"/>
          <w:szCs w:val="24"/>
        </w:rPr>
        <w:t>, in English, summarising the nature of the project/activity, and the rationale for the choice of format should be submitted with each entry. The contribution of the social work/social care student(s) involved must be clearly explained.</w:t>
      </w:r>
    </w:p>
    <w:p w14:paraId="58954297" w14:textId="7A0C41F0" w:rsidR="005F7EE6" w:rsidRPr="004204B2" w:rsidRDefault="005F7EE6" w:rsidP="004654F3">
      <w:pPr>
        <w:pStyle w:val="ListParagraph"/>
        <w:numPr>
          <w:ilvl w:val="0"/>
          <w:numId w:val="1"/>
        </w:numPr>
        <w:rPr>
          <w:sz w:val="24"/>
          <w:szCs w:val="24"/>
        </w:rPr>
      </w:pPr>
      <w:r w:rsidRPr="004204B2">
        <w:rPr>
          <w:sz w:val="24"/>
          <w:szCs w:val="24"/>
        </w:rPr>
        <w:lastRenderedPageBreak/>
        <w:t>Submissions may have already been in the public</w:t>
      </w:r>
      <w:r w:rsidR="00A10C2D" w:rsidRPr="004204B2">
        <w:rPr>
          <w:sz w:val="24"/>
          <w:szCs w:val="24"/>
        </w:rPr>
        <w:t xml:space="preserve"> domain</w:t>
      </w:r>
      <w:r w:rsidR="0012598B">
        <w:rPr>
          <w:sz w:val="24"/>
          <w:szCs w:val="24"/>
        </w:rPr>
        <w:t xml:space="preserve"> provided that this was </w:t>
      </w:r>
      <w:r w:rsidR="0012598B" w:rsidRPr="0012598B">
        <w:rPr>
          <w:b/>
          <w:sz w:val="24"/>
          <w:szCs w:val="24"/>
        </w:rPr>
        <w:t>not before January 2015</w:t>
      </w:r>
      <w:r w:rsidR="00A10C2D" w:rsidRPr="004204B2">
        <w:rPr>
          <w:sz w:val="24"/>
          <w:szCs w:val="24"/>
        </w:rPr>
        <w:t xml:space="preserve"> (e.g. entrants may wish to submit a video that has</w:t>
      </w:r>
      <w:r w:rsidRPr="004204B2">
        <w:rPr>
          <w:sz w:val="24"/>
          <w:szCs w:val="24"/>
        </w:rPr>
        <w:t xml:space="preserve"> already have been used to publicise a project).  If this is the case this should be stated clearly in the </w:t>
      </w:r>
      <w:r w:rsidR="00A10C2D" w:rsidRPr="004204B2">
        <w:rPr>
          <w:sz w:val="24"/>
          <w:szCs w:val="24"/>
        </w:rPr>
        <w:t xml:space="preserve">covering statement to the </w:t>
      </w:r>
      <w:r w:rsidRPr="004204B2">
        <w:rPr>
          <w:sz w:val="24"/>
          <w:szCs w:val="24"/>
        </w:rPr>
        <w:t xml:space="preserve">submission and </w:t>
      </w:r>
      <w:r w:rsidR="0012598B" w:rsidRPr="000E3E53">
        <w:rPr>
          <w:bCs/>
          <w:i/>
          <w:sz w:val="24"/>
          <w:szCs w:val="24"/>
          <w:lang w:val="en"/>
        </w:rPr>
        <w:t>Social Work Education: The</w:t>
      </w:r>
      <w:r w:rsidR="0012598B" w:rsidRPr="000E3E53">
        <w:rPr>
          <w:i/>
          <w:sz w:val="24"/>
          <w:szCs w:val="24"/>
          <w:lang w:val="en"/>
        </w:rPr>
        <w:t xml:space="preserve"> International Journal </w:t>
      </w:r>
      <w:r w:rsidRPr="004204B2">
        <w:rPr>
          <w:sz w:val="24"/>
          <w:szCs w:val="24"/>
        </w:rPr>
        <w:t xml:space="preserve">must be given permission to disseminate the work via the journal website should a prize be awarded.  It is the responsibility of the entrant to ensure that there are no Intellectual Property restrictions on the material submitted. </w:t>
      </w:r>
    </w:p>
    <w:p w14:paraId="71288D32" w14:textId="77777777" w:rsidR="005F7EE6" w:rsidRPr="004204B2" w:rsidRDefault="005F7EE6" w:rsidP="004654F3">
      <w:pPr>
        <w:pStyle w:val="ListParagraph"/>
        <w:numPr>
          <w:ilvl w:val="0"/>
          <w:numId w:val="1"/>
        </w:numPr>
        <w:rPr>
          <w:sz w:val="24"/>
          <w:szCs w:val="24"/>
        </w:rPr>
      </w:pPr>
      <w:r w:rsidRPr="004204B2">
        <w:rPr>
          <w:sz w:val="24"/>
          <w:szCs w:val="24"/>
        </w:rPr>
        <w:t xml:space="preserve">Where submissions are not in the English language, </w:t>
      </w:r>
      <w:r w:rsidR="00A10C2D" w:rsidRPr="004204B2">
        <w:rPr>
          <w:sz w:val="24"/>
          <w:szCs w:val="24"/>
        </w:rPr>
        <w:t xml:space="preserve">entrants must provide </w:t>
      </w:r>
      <w:r w:rsidRPr="004204B2">
        <w:rPr>
          <w:sz w:val="24"/>
          <w:szCs w:val="24"/>
        </w:rPr>
        <w:t xml:space="preserve">an abstract, summary, </w:t>
      </w:r>
      <w:r w:rsidR="00A10C2D" w:rsidRPr="004204B2">
        <w:rPr>
          <w:sz w:val="24"/>
          <w:szCs w:val="24"/>
        </w:rPr>
        <w:t>or subtitles in English.</w:t>
      </w:r>
    </w:p>
    <w:p w14:paraId="3BBD980C" w14:textId="434A8661" w:rsidR="00A10C2D" w:rsidRDefault="00A10C2D" w:rsidP="004654F3">
      <w:pPr>
        <w:pStyle w:val="ListParagraph"/>
        <w:numPr>
          <w:ilvl w:val="0"/>
          <w:numId w:val="1"/>
        </w:numPr>
        <w:rPr>
          <w:sz w:val="24"/>
          <w:szCs w:val="24"/>
        </w:rPr>
      </w:pPr>
      <w:r w:rsidRPr="004204B2">
        <w:rPr>
          <w:sz w:val="24"/>
          <w:szCs w:val="24"/>
        </w:rPr>
        <w:t>The competition will be judged by</w:t>
      </w:r>
      <w:r w:rsidR="0012598B">
        <w:rPr>
          <w:sz w:val="24"/>
          <w:szCs w:val="24"/>
        </w:rPr>
        <w:t xml:space="preserve"> members of</w:t>
      </w:r>
      <w:r w:rsidRPr="004204B2">
        <w:rPr>
          <w:sz w:val="24"/>
          <w:szCs w:val="24"/>
        </w:rPr>
        <w:t xml:space="preserve"> the editorial board of</w:t>
      </w:r>
      <w:r w:rsidR="0012598B" w:rsidRPr="0012598B">
        <w:rPr>
          <w:b/>
          <w:bCs/>
          <w:sz w:val="24"/>
          <w:szCs w:val="24"/>
          <w:lang w:val="en"/>
        </w:rPr>
        <w:t xml:space="preserve"> </w:t>
      </w:r>
      <w:r w:rsidR="0012598B" w:rsidRPr="000E3E53">
        <w:rPr>
          <w:bCs/>
          <w:i/>
          <w:sz w:val="24"/>
          <w:szCs w:val="24"/>
          <w:lang w:val="en"/>
        </w:rPr>
        <w:t>Social Work Education: The</w:t>
      </w:r>
      <w:r w:rsidR="0012598B" w:rsidRPr="000E3E53">
        <w:rPr>
          <w:i/>
          <w:sz w:val="24"/>
          <w:szCs w:val="24"/>
          <w:lang w:val="en"/>
        </w:rPr>
        <w:t xml:space="preserve"> International Journal</w:t>
      </w:r>
      <w:r w:rsidRPr="004204B2">
        <w:rPr>
          <w:sz w:val="24"/>
          <w:szCs w:val="24"/>
        </w:rPr>
        <w:t>.</w:t>
      </w:r>
      <w:r w:rsidR="0012598B">
        <w:rPr>
          <w:sz w:val="24"/>
          <w:szCs w:val="24"/>
        </w:rPr>
        <w:t xml:space="preserve">  The judges’ decision is final.</w:t>
      </w:r>
    </w:p>
    <w:p w14:paraId="737ED8F3" w14:textId="3266FE68" w:rsidR="00A10C2D" w:rsidRPr="0012598B" w:rsidRDefault="00A10C2D" w:rsidP="0012598B">
      <w:pPr>
        <w:pStyle w:val="ListParagraph"/>
        <w:numPr>
          <w:ilvl w:val="0"/>
          <w:numId w:val="1"/>
        </w:numPr>
        <w:rPr>
          <w:sz w:val="24"/>
          <w:szCs w:val="24"/>
        </w:rPr>
      </w:pPr>
      <w:r w:rsidRPr="0012598B">
        <w:rPr>
          <w:sz w:val="24"/>
          <w:szCs w:val="24"/>
        </w:rPr>
        <w:t xml:space="preserve">Entries should be submitted by email to </w:t>
      </w:r>
      <w:hyperlink r:id="rId10" w:history="1">
        <w:r w:rsidR="000E7F4D" w:rsidRPr="000B6E3F">
          <w:rPr>
            <w:rStyle w:val="Hyperlink"/>
            <w:b/>
            <w:sz w:val="24"/>
            <w:szCs w:val="24"/>
          </w:rPr>
          <w:t>h.f.scholar@salford.ac.uk</w:t>
        </w:r>
      </w:hyperlink>
      <w:r w:rsidR="000E7F4D">
        <w:rPr>
          <w:b/>
          <w:sz w:val="24"/>
          <w:szCs w:val="24"/>
        </w:rPr>
        <w:t xml:space="preserve"> </w:t>
      </w:r>
      <w:r w:rsidRPr="0012598B">
        <w:rPr>
          <w:sz w:val="24"/>
          <w:szCs w:val="24"/>
        </w:rPr>
        <w:t xml:space="preserve"> by </w:t>
      </w:r>
      <w:r w:rsidRPr="0012598B">
        <w:rPr>
          <w:b/>
          <w:sz w:val="24"/>
          <w:szCs w:val="24"/>
        </w:rPr>
        <w:t>15 January 2017.</w:t>
      </w:r>
    </w:p>
    <w:p w14:paraId="6ACA6D4B" w14:textId="77777777" w:rsidR="00E525FC" w:rsidRPr="004204B2" w:rsidRDefault="00E525FC" w:rsidP="00E525FC">
      <w:pPr>
        <w:pStyle w:val="ListParagraph"/>
        <w:rPr>
          <w:b/>
          <w:sz w:val="24"/>
          <w:szCs w:val="24"/>
        </w:rPr>
      </w:pPr>
    </w:p>
    <w:p w14:paraId="0107F07C" w14:textId="689F820D" w:rsidR="00E525FC" w:rsidRPr="004204B2" w:rsidRDefault="00F4423A" w:rsidP="00F4423A">
      <w:pPr>
        <w:spacing w:line="240" w:lineRule="auto"/>
        <w:rPr>
          <w:b/>
          <w:sz w:val="24"/>
          <w:szCs w:val="24"/>
        </w:rPr>
      </w:pPr>
      <w:r w:rsidRPr="004204B2">
        <w:rPr>
          <w:b/>
          <w:sz w:val="24"/>
          <w:szCs w:val="24"/>
        </w:rPr>
        <w:t xml:space="preserve">For further ENQUIRIES Please CONTACT </w:t>
      </w:r>
    </w:p>
    <w:p w14:paraId="54DEF38D" w14:textId="77777777" w:rsidR="00E525FC" w:rsidRDefault="00E525FC" w:rsidP="00E525FC">
      <w:pPr>
        <w:spacing w:line="240" w:lineRule="auto"/>
        <w:contextualSpacing/>
        <w:rPr>
          <w:sz w:val="24"/>
          <w:szCs w:val="24"/>
          <w:lang w:eastAsia="en-GB"/>
        </w:rPr>
      </w:pPr>
      <w:r w:rsidRPr="00C329F0">
        <w:rPr>
          <w:sz w:val="24"/>
          <w:szCs w:val="24"/>
          <w:lang w:eastAsia="en-GB"/>
        </w:rPr>
        <w:t>Helen Scholar</w:t>
      </w:r>
    </w:p>
    <w:p w14:paraId="7AD8B7CD" w14:textId="67101F5E" w:rsidR="00645CA0" w:rsidRPr="000E3E53" w:rsidRDefault="00645CA0" w:rsidP="00E525FC">
      <w:pPr>
        <w:spacing w:line="240" w:lineRule="auto"/>
        <w:contextualSpacing/>
        <w:rPr>
          <w:i/>
          <w:sz w:val="24"/>
          <w:szCs w:val="24"/>
          <w:lang w:eastAsia="en-GB"/>
        </w:rPr>
      </w:pPr>
      <w:r>
        <w:rPr>
          <w:sz w:val="24"/>
          <w:szCs w:val="24"/>
          <w:lang w:eastAsia="en-GB"/>
        </w:rPr>
        <w:t xml:space="preserve">Deputy Editor, </w:t>
      </w:r>
      <w:r w:rsidRPr="000E3E53">
        <w:rPr>
          <w:i/>
          <w:sz w:val="24"/>
          <w:szCs w:val="24"/>
          <w:lang w:eastAsia="en-GB"/>
        </w:rPr>
        <w:t>Social Work Education: The International Journal</w:t>
      </w:r>
    </w:p>
    <w:p w14:paraId="6F0C2B47" w14:textId="77777777" w:rsidR="00E525FC" w:rsidRPr="00C329F0" w:rsidRDefault="00E525FC" w:rsidP="00E525FC">
      <w:pPr>
        <w:spacing w:line="240" w:lineRule="auto"/>
        <w:contextualSpacing/>
        <w:rPr>
          <w:sz w:val="24"/>
          <w:szCs w:val="24"/>
          <w:lang w:eastAsia="en-GB"/>
        </w:rPr>
      </w:pPr>
      <w:r w:rsidRPr="00C329F0">
        <w:rPr>
          <w:sz w:val="24"/>
          <w:szCs w:val="24"/>
          <w:lang w:eastAsia="en-GB"/>
        </w:rPr>
        <w:t>Lecturer in Social Work; Admissions Tutor BA and MA Social Work Programmes</w:t>
      </w:r>
    </w:p>
    <w:p w14:paraId="09E99F53" w14:textId="40E541F2" w:rsidR="00E525FC" w:rsidRPr="00C329F0" w:rsidRDefault="00E525FC" w:rsidP="00E525FC">
      <w:pPr>
        <w:spacing w:line="240" w:lineRule="auto"/>
        <w:contextualSpacing/>
        <w:rPr>
          <w:sz w:val="24"/>
          <w:szCs w:val="24"/>
          <w:lang w:eastAsia="en-GB"/>
        </w:rPr>
      </w:pPr>
      <w:r w:rsidRPr="00C329F0">
        <w:rPr>
          <w:sz w:val="24"/>
          <w:szCs w:val="24"/>
          <w:lang w:eastAsia="en-GB"/>
        </w:rPr>
        <w:t>School of Nursing, Midwifery and Social Work, Room C611, Allerton Building, University of Salford, Salford M6 6PU</w:t>
      </w:r>
    </w:p>
    <w:p w14:paraId="6291F922" w14:textId="57D438C4" w:rsidR="00E525FC" w:rsidRPr="00C329F0" w:rsidRDefault="00C329F0" w:rsidP="00E525FC">
      <w:pPr>
        <w:spacing w:line="240" w:lineRule="auto"/>
        <w:contextualSpacing/>
        <w:rPr>
          <w:sz w:val="24"/>
          <w:szCs w:val="24"/>
          <w:lang w:eastAsia="en-GB"/>
        </w:rPr>
      </w:pPr>
      <w:r>
        <w:rPr>
          <w:sz w:val="24"/>
          <w:szCs w:val="24"/>
          <w:lang w:eastAsia="en-GB"/>
        </w:rPr>
        <w:t>T</w:t>
      </w:r>
      <w:r w:rsidR="00E525FC" w:rsidRPr="00C329F0">
        <w:rPr>
          <w:sz w:val="24"/>
          <w:szCs w:val="24"/>
          <w:lang w:eastAsia="en-GB"/>
        </w:rPr>
        <w:t xml:space="preserve">el: 0161 295 2404 |  </w:t>
      </w:r>
    </w:p>
    <w:p w14:paraId="5B0172C8" w14:textId="5194264A" w:rsidR="00C329F0" w:rsidRDefault="00063A69" w:rsidP="00E525FC">
      <w:pPr>
        <w:spacing w:line="240" w:lineRule="auto"/>
        <w:contextualSpacing/>
        <w:rPr>
          <w:sz w:val="24"/>
          <w:szCs w:val="24"/>
          <w:lang w:eastAsia="en-GB"/>
        </w:rPr>
      </w:pPr>
      <w:hyperlink r:id="rId11" w:history="1">
        <w:r w:rsidR="00C329F0" w:rsidRPr="0091121E">
          <w:rPr>
            <w:rStyle w:val="Hyperlink"/>
            <w:sz w:val="24"/>
            <w:szCs w:val="24"/>
            <w:lang w:eastAsia="en-GB"/>
          </w:rPr>
          <w:t>h.f.scholar@salford.ac.uk</w:t>
        </w:r>
      </w:hyperlink>
      <w:r w:rsidR="00C329F0">
        <w:rPr>
          <w:sz w:val="24"/>
          <w:szCs w:val="24"/>
          <w:lang w:eastAsia="en-GB"/>
        </w:rPr>
        <w:t xml:space="preserve"> </w:t>
      </w:r>
      <w:r w:rsidR="00E525FC" w:rsidRPr="00C329F0">
        <w:rPr>
          <w:sz w:val="24"/>
          <w:szCs w:val="24"/>
          <w:lang w:eastAsia="en-GB"/>
        </w:rPr>
        <w:t xml:space="preserve"> </w:t>
      </w:r>
    </w:p>
    <w:p w14:paraId="150F8038" w14:textId="619D3AB2" w:rsidR="00E525FC" w:rsidRPr="00C329F0" w:rsidRDefault="00063A69" w:rsidP="00E525FC">
      <w:pPr>
        <w:spacing w:line="240" w:lineRule="auto"/>
        <w:contextualSpacing/>
        <w:rPr>
          <w:sz w:val="24"/>
          <w:szCs w:val="24"/>
          <w:lang w:eastAsia="en-GB"/>
        </w:rPr>
      </w:pPr>
      <w:hyperlink r:id="rId12" w:history="1">
        <w:r w:rsidR="00E525FC" w:rsidRPr="00C329F0">
          <w:rPr>
            <w:rStyle w:val="Hyperlink"/>
            <w:sz w:val="24"/>
            <w:szCs w:val="24"/>
            <w:lang w:eastAsia="en-GB"/>
          </w:rPr>
          <w:t>www.salford.ac.uk</w:t>
        </w:r>
      </w:hyperlink>
    </w:p>
    <w:p w14:paraId="282C4DA1" w14:textId="77777777" w:rsidR="00E525FC" w:rsidRPr="00C329F0" w:rsidRDefault="00E525FC" w:rsidP="00E525FC">
      <w:pPr>
        <w:spacing w:line="240" w:lineRule="auto"/>
        <w:contextualSpacing/>
        <w:rPr>
          <w:sz w:val="24"/>
          <w:szCs w:val="24"/>
          <w:lang w:eastAsia="en-GB"/>
        </w:rPr>
      </w:pPr>
    </w:p>
    <w:p w14:paraId="46AAEDC8" w14:textId="23CD80F9" w:rsidR="00E525FC" w:rsidRPr="00C329F0" w:rsidRDefault="00E525FC" w:rsidP="00E525FC">
      <w:pPr>
        <w:spacing w:line="240" w:lineRule="auto"/>
        <w:contextualSpacing/>
        <w:rPr>
          <w:sz w:val="24"/>
          <w:szCs w:val="24"/>
          <w:lang w:eastAsia="en-GB"/>
        </w:rPr>
      </w:pPr>
    </w:p>
    <w:p w14:paraId="2670F8C2" w14:textId="3DDC67A1" w:rsidR="00E525FC" w:rsidRDefault="00E525FC" w:rsidP="00E525FC">
      <w:pPr>
        <w:spacing w:line="240" w:lineRule="auto"/>
        <w:contextualSpacing/>
        <w:rPr>
          <w:sz w:val="24"/>
          <w:szCs w:val="24"/>
          <w:lang w:eastAsia="en-GB"/>
        </w:rPr>
      </w:pPr>
      <w:r w:rsidRPr="00C329F0">
        <w:rPr>
          <w:sz w:val="24"/>
          <w:szCs w:val="24"/>
          <w:lang w:eastAsia="en-GB"/>
        </w:rPr>
        <w:t>Bala Raju Nikku</w:t>
      </w:r>
    </w:p>
    <w:p w14:paraId="0392A5BA" w14:textId="5D94048B" w:rsidR="00C329F0" w:rsidRPr="000E3E53" w:rsidRDefault="00C329F0" w:rsidP="00E525FC">
      <w:pPr>
        <w:spacing w:line="240" w:lineRule="auto"/>
        <w:contextualSpacing/>
        <w:rPr>
          <w:i/>
          <w:sz w:val="24"/>
          <w:szCs w:val="24"/>
          <w:lang w:eastAsia="en-GB"/>
        </w:rPr>
      </w:pPr>
      <w:r>
        <w:rPr>
          <w:sz w:val="24"/>
          <w:szCs w:val="24"/>
          <w:lang w:eastAsia="en-GB"/>
        </w:rPr>
        <w:t xml:space="preserve">Associate Editor, </w:t>
      </w:r>
      <w:r w:rsidRPr="000E3E53">
        <w:rPr>
          <w:i/>
          <w:sz w:val="24"/>
          <w:szCs w:val="24"/>
          <w:lang w:eastAsia="en-GB"/>
        </w:rPr>
        <w:t>Social Work Education: The International Journal</w:t>
      </w:r>
    </w:p>
    <w:p w14:paraId="1DD992B2" w14:textId="4B805FA2" w:rsidR="00E525FC" w:rsidRPr="00C329F0" w:rsidRDefault="00E525FC" w:rsidP="00E525FC">
      <w:pPr>
        <w:spacing w:line="240" w:lineRule="auto"/>
        <w:contextualSpacing/>
        <w:rPr>
          <w:sz w:val="24"/>
          <w:szCs w:val="24"/>
          <w:lang w:eastAsia="en-GB"/>
        </w:rPr>
      </w:pPr>
      <w:r w:rsidRPr="00C329F0">
        <w:rPr>
          <w:sz w:val="24"/>
          <w:szCs w:val="24"/>
          <w:lang w:eastAsia="en-GB"/>
        </w:rPr>
        <w:t>Director, Nepal School of Social Work</w:t>
      </w:r>
    </w:p>
    <w:p w14:paraId="4EC219D6" w14:textId="6937B022" w:rsidR="00E525FC" w:rsidRPr="00C329F0" w:rsidRDefault="00E525FC" w:rsidP="00E525FC">
      <w:pPr>
        <w:spacing w:line="240" w:lineRule="auto"/>
        <w:contextualSpacing/>
        <w:rPr>
          <w:sz w:val="24"/>
          <w:szCs w:val="24"/>
          <w:lang w:eastAsia="en-GB"/>
        </w:rPr>
      </w:pPr>
      <w:r w:rsidRPr="00C329F0">
        <w:rPr>
          <w:sz w:val="24"/>
          <w:szCs w:val="24"/>
          <w:lang w:eastAsia="en-GB"/>
        </w:rPr>
        <w:t>Shrama Marg, Kathmandu</w:t>
      </w:r>
    </w:p>
    <w:p w14:paraId="16E1A305" w14:textId="29ABE43C" w:rsidR="00E525FC" w:rsidRPr="00C329F0" w:rsidRDefault="00E525FC" w:rsidP="00E525FC">
      <w:pPr>
        <w:spacing w:line="240" w:lineRule="auto"/>
        <w:contextualSpacing/>
        <w:rPr>
          <w:sz w:val="24"/>
          <w:szCs w:val="24"/>
          <w:lang w:eastAsia="en-GB"/>
        </w:rPr>
      </w:pPr>
      <w:r w:rsidRPr="00C329F0">
        <w:rPr>
          <w:sz w:val="24"/>
          <w:szCs w:val="24"/>
          <w:lang w:eastAsia="en-GB"/>
        </w:rPr>
        <w:t xml:space="preserve">Nepal </w:t>
      </w:r>
    </w:p>
    <w:p w14:paraId="186D06D5" w14:textId="651198D3" w:rsidR="00E525FC" w:rsidRPr="00C329F0" w:rsidRDefault="00C329F0" w:rsidP="00E525FC">
      <w:pPr>
        <w:spacing w:line="240" w:lineRule="auto"/>
        <w:contextualSpacing/>
        <w:rPr>
          <w:sz w:val="24"/>
          <w:szCs w:val="24"/>
          <w:lang w:eastAsia="en-GB"/>
        </w:rPr>
      </w:pPr>
      <w:r>
        <w:rPr>
          <w:sz w:val="24"/>
          <w:szCs w:val="24"/>
          <w:lang w:eastAsia="en-GB"/>
        </w:rPr>
        <w:t>Tel</w:t>
      </w:r>
      <w:r w:rsidR="00E525FC" w:rsidRPr="00C329F0">
        <w:rPr>
          <w:sz w:val="24"/>
          <w:szCs w:val="24"/>
          <w:lang w:eastAsia="en-GB"/>
        </w:rPr>
        <w:t>: 00977-12030346</w:t>
      </w:r>
    </w:p>
    <w:p w14:paraId="425F96E2" w14:textId="5F443620" w:rsidR="00E525FC" w:rsidRPr="00C329F0" w:rsidRDefault="00063A69" w:rsidP="00E525FC">
      <w:pPr>
        <w:spacing w:line="240" w:lineRule="auto"/>
        <w:contextualSpacing/>
        <w:rPr>
          <w:sz w:val="24"/>
          <w:szCs w:val="24"/>
          <w:lang w:eastAsia="en-GB"/>
        </w:rPr>
      </w:pPr>
      <w:hyperlink r:id="rId13" w:history="1">
        <w:r w:rsidR="00E525FC" w:rsidRPr="00C329F0">
          <w:rPr>
            <w:rStyle w:val="Hyperlink"/>
            <w:sz w:val="24"/>
            <w:szCs w:val="24"/>
            <w:lang w:eastAsia="en-GB"/>
          </w:rPr>
          <w:t>brnikku@gmail.com</w:t>
        </w:r>
      </w:hyperlink>
      <w:r w:rsidR="00E525FC" w:rsidRPr="00C329F0">
        <w:rPr>
          <w:sz w:val="24"/>
          <w:szCs w:val="24"/>
          <w:lang w:eastAsia="en-GB"/>
        </w:rPr>
        <w:t xml:space="preserve"> </w:t>
      </w:r>
    </w:p>
    <w:p w14:paraId="56DD5944" w14:textId="43879F06" w:rsidR="00E525FC" w:rsidRPr="00C329F0" w:rsidRDefault="00063A69" w:rsidP="00E525FC">
      <w:pPr>
        <w:spacing w:line="240" w:lineRule="auto"/>
        <w:contextualSpacing/>
        <w:rPr>
          <w:sz w:val="24"/>
          <w:szCs w:val="24"/>
          <w:lang w:eastAsia="en-GB"/>
        </w:rPr>
      </w:pPr>
      <w:hyperlink r:id="rId14" w:history="1">
        <w:r w:rsidR="00E525FC" w:rsidRPr="00C329F0">
          <w:rPr>
            <w:rStyle w:val="Hyperlink"/>
            <w:sz w:val="24"/>
            <w:szCs w:val="24"/>
            <w:lang w:eastAsia="en-GB"/>
          </w:rPr>
          <w:t>www.nepalschoolofsocialwork.org</w:t>
        </w:r>
      </w:hyperlink>
      <w:r w:rsidR="00E525FC" w:rsidRPr="00C329F0">
        <w:rPr>
          <w:sz w:val="24"/>
          <w:szCs w:val="24"/>
          <w:lang w:eastAsia="en-GB"/>
        </w:rPr>
        <w:t xml:space="preserve"> </w:t>
      </w:r>
    </w:p>
    <w:p w14:paraId="53159B52" w14:textId="178E9B0D" w:rsidR="00E525FC" w:rsidRDefault="00E525FC" w:rsidP="000E3E53">
      <w:pPr>
        <w:spacing w:line="240" w:lineRule="auto"/>
        <w:rPr>
          <w:b/>
          <w:sz w:val="24"/>
          <w:szCs w:val="24"/>
        </w:rPr>
      </w:pPr>
    </w:p>
    <w:p w14:paraId="36787784" w14:textId="56A56914" w:rsidR="000E3E53" w:rsidRDefault="000E3E53" w:rsidP="000E3E53">
      <w:pPr>
        <w:spacing w:line="240" w:lineRule="auto"/>
        <w:rPr>
          <w:b/>
          <w:sz w:val="24"/>
          <w:szCs w:val="24"/>
        </w:rPr>
      </w:pPr>
      <w:r>
        <w:rPr>
          <w:b/>
          <w:sz w:val="24"/>
          <w:szCs w:val="24"/>
        </w:rPr>
        <w:t xml:space="preserve">Competition entries </w:t>
      </w:r>
      <w:r w:rsidR="000E7F4D">
        <w:rPr>
          <w:b/>
          <w:sz w:val="24"/>
          <w:szCs w:val="24"/>
        </w:rPr>
        <w:t>must</w:t>
      </w:r>
      <w:r>
        <w:rPr>
          <w:b/>
          <w:sz w:val="24"/>
          <w:szCs w:val="24"/>
        </w:rPr>
        <w:t xml:space="preserve"> be SUBMITTED to </w:t>
      </w:r>
      <w:r w:rsidR="000E7F4D">
        <w:rPr>
          <w:b/>
          <w:sz w:val="24"/>
          <w:szCs w:val="24"/>
        </w:rPr>
        <w:t>:</w:t>
      </w:r>
    </w:p>
    <w:p w14:paraId="565C514C" w14:textId="3136A052" w:rsidR="000E7F4D" w:rsidRPr="000E3E53" w:rsidRDefault="00063A69" w:rsidP="000E3E53">
      <w:pPr>
        <w:spacing w:line="240" w:lineRule="auto"/>
        <w:rPr>
          <w:b/>
          <w:sz w:val="24"/>
          <w:szCs w:val="24"/>
        </w:rPr>
      </w:pPr>
      <w:hyperlink r:id="rId15" w:history="1">
        <w:r w:rsidR="000E7F4D" w:rsidRPr="000B6E3F">
          <w:rPr>
            <w:rStyle w:val="Hyperlink"/>
            <w:b/>
            <w:sz w:val="24"/>
            <w:szCs w:val="24"/>
          </w:rPr>
          <w:t>h.f.scholar@salford.ac.uk</w:t>
        </w:r>
      </w:hyperlink>
      <w:r w:rsidR="000E7F4D">
        <w:rPr>
          <w:b/>
          <w:sz w:val="24"/>
          <w:szCs w:val="24"/>
        </w:rPr>
        <w:t xml:space="preserve"> </w:t>
      </w:r>
    </w:p>
    <w:sectPr w:rsidR="000E7F4D" w:rsidRPr="000E3E53">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200FFE" w14:textId="77777777" w:rsidR="000E7F4D" w:rsidRDefault="000E7F4D" w:rsidP="000E7F4D">
      <w:pPr>
        <w:spacing w:after="0" w:line="240" w:lineRule="auto"/>
      </w:pPr>
      <w:r>
        <w:separator/>
      </w:r>
    </w:p>
  </w:endnote>
  <w:endnote w:type="continuationSeparator" w:id="0">
    <w:p w14:paraId="04AF16B8" w14:textId="77777777" w:rsidR="000E7F4D" w:rsidRDefault="000E7F4D" w:rsidP="000E7F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9007329"/>
      <w:docPartObj>
        <w:docPartGallery w:val="Page Numbers (Bottom of Page)"/>
        <w:docPartUnique/>
      </w:docPartObj>
    </w:sdtPr>
    <w:sdtEndPr>
      <w:rPr>
        <w:noProof/>
      </w:rPr>
    </w:sdtEndPr>
    <w:sdtContent>
      <w:p w14:paraId="6E0FB907" w14:textId="0DFC9BF9" w:rsidR="000E7F4D" w:rsidRDefault="000E7F4D">
        <w:pPr>
          <w:pStyle w:val="Footer"/>
          <w:jc w:val="center"/>
        </w:pPr>
        <w:r>
          <w:fldChar w:fldCharType="begin"/>
        </w:r>
        <w:r>
          <w:instrText xml:space="preserve"> PAGE   \* MERGEFORMAT </w:instrText>
        </w:r>
        <w:r>
          <w:fldChar w:fldCharType="separate"/>
        </w:r>
        <w:r w:rsidR="00063A69">
          <w:rPr>
            <w:noProof/>
          </w:rPr>
          <w:t>1</w:t>
        </w:r>
        <w:r>
          <w:rPr>
            <w:noProof/>
          </w:rPr>
          <w:fldChar w:fldCharType="end"/>
        </w:r>
      </w:p>
    </w:sdtContent>
  </w:sdt>
  <w:p w14:paraId="08CCCEFB" w14:textId="77777777" w:rsidR="000E7F4D" w:rsidRDefault="000E7F4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2FBD79" w14:textId="77777777" w:rsidR="000E7F4D" w:rsidRDefault="000E7F4D" w:rsidP="000E7F4D">
      <w:pPr>
        <w:spacing w:after="0" w:line="240" w:lineRule="auto"/>
      </w:pPr>
      <w:r>
        <w:separator/>
      </w:r>
    </w:p>
  </w:footnote>
  <w:footnote w:type="continuationSeparator" w:id="0">
    <w:p w14:paraId="1201C371" w14:textId="77777777" w:rsidR="000E7F4D" w:rsidRDefault="000E7F4D" w:rsidP="000E7F4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705866"/>
    <w:multiLevelType w:val="hybridMultilevel"/>
    <w:tmpl w:val="BB264FF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097"/>
    <w:rsid w:val="00035111"/>
    <w:rsid w:val="00063A69"/>
    <w:rsid w:val="000E3E53"/>
    <w:rsid w:val="000E7F4D"/>
    <w:rsid w:val="000F4D63"/>
    <w:rsid w:val="0012598B"/>
    <w:rsid w:val="0013007E"/>
    <w:rsid w:val="00267718"/>
    <w:rsid w:val="00275F81"/>
    <w:rsid w:val="004204B2"/>
    <w:rsid w:val="004654F3"/>
    <w:rsid w:val="00532F35"/>
    <w:rsid w:val="0059197F"/>
    <w:rsid w:val="005F7EE6"/>
    <w:rsid w:val="00645CA0"/>
    <w:rsid w:val="006841F4"/>
    <w:rsid w:val="00994CF1"/>
    <w:rsid w:val="009A3297"/>
    <w:rsid w:val="009D3691"/>
    <w:rsid w:val="00A10C2D"/>
    <w:rsid w:val="00B7598F"/>
    <w:rsid w:val="00C329F0"/>
    <w:rsid w:val="00E525FC"/>
    <w:rsid w:val="00F00B20"/>
    <w:rsid w:val="00F27097"/>
    <w:rsid w:val="00F32578"/>
    <w:rsid w:val="00F4423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EC4A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4F3"/>
    <w:pPr>
      <w:ind w:left="720"/>
      <w:contextualSpacing/>
    </w:pPr>
  </w:style>
  <w:style w:type="paragraph" w:styleId="Revision">
    <w:name w:val="Revision"/>
    <w:hidden/>
    <w:uiPriority w:val="99"/>
    <w:semiHidden/>
    <w:rsid w:val="0059197F"/>
    <w:pPr>
      <w:spacing w:after="0" w:line="240" w:lineRule="auto"/>
    </w:pPr>
  </w:style>
  <w:style w:type="paragraph" w:styleId="BalloonText">
    <w:name w:val="Balloon Text"/>
    <w:basedOn w:val="Normal"/>
    <w:link w:val="BalloonTextChar"/>
    <w:uiPriority w:val="99"/>
    <w:semiHidden/>
    <w:unhideWhenUsed/>
    <w:rsid w:val="005919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197F"/>
    <w:rPr>
      <w:rFonts w:ascii="Segoe UI" w:hAnsi="Segoe UI" w:cs="Segoe UI"/>
      <w:sz w:val="18"/>
      <w:szCs w:val="18"/>
    </w:rPr>
  </w:style>
  <w:style w:type="character" w:styleId="CommentReference">
    <w:name w:val="annotation reference"/>
    <w:basedOn w:val="DefaultParagraphFont"/>
    <w:uiPriority w:val="99"/>
    <w:semiHidden/>
    <w:unhideWhenUsed/>
    <w:rsid w:val="0059197F"/>
    <w:rPr>
      <w:sz w:val="16"/>
      <w:szCs w:val="16"/>
    </w:rPr>
  </w:style>
  <w:style w:type="paragraph" w:styleId="CommentText">
    <w:name w:val="annotation text"/>
    <w:basedOn w:val="Normal"/>
    <w:link w:val="CommentTextChar"/>
    <w:uiPriority w:val="99"/>
    <w:semiHidden/>
    <w:unhideWhenUsed/>
    <w:rsid w:val="0059197F"/>
    <w:pPr>
      <w:spacing w:line="240" w:lineRule="auto"/>
    </w:pPr>
    <w:rPr>
      <w:sz w:val="20"/>
      <w:szCs w:val="20"/>
    </w:rPr>
  </w:style>
  <w:style w:type="character" w:customStyle="1" w:styleId="CommentTextChar">
    <w:name w:val="Comment Text Char"/>
    <w:basedOn w:val="DefaultParagraphFont"/>
    <w:link w:val="CommentText"/>
    <w:uiPriority w:val="99"/>
    <w:semiHidden/>
    <w:rsid w:val="0059197F"/>
    <w:rPr>
      <w:sz w:val="20"/>
      <w:szCs w:val="20"/>
    </w:rPr>
  </w:style>
  <w:style w:type="paragraph" w:styleId="CommentSubject">
    <w:name w:val="annotation subject"/>
    <w:basedOn w:val="CommentText"/>
    <w:next w:val="CommentText"/>
    <w:link w:val="CommentSubjectChar"/>
    <w:uiPriority w:val="99"/>
    <w:semiHidden/>
    <w:unhideWhenUsed/>
    <w:rsid w:val="0059197F"/>
    <w:rPr>
      <w:b/>
      <w:bCs/>
    </w:rPr>
  </w:style>
  <w:style w:type="character" w:customStyle="1" w:styleId="CommentSubjectChar">
    <w:name w:val="Comment Subject Char"/>
    <w:basedOn w:val="CommentTextChar"/>
    <w:link w:val="CommentSubject"/>
    <w:uiPriority w:val="99"/>
    <w:semiHidden/>
    <w:rsid w:val="0059197F"/>
    <w:rPr>
      <w:b/>
      <w:bCs/>
      <w:sz w:val="20"/>
      <w:szCs w:val="20"/>
    </w:rPr>
  </w:style>
  <w:style w:type="paragraph" w:styleId="NormalWeb">
    <w:name w:val="Normal (Web)"/>
    <w:basedOn w:val="Normal"/>
    <w:uiPriority w:val="99"/>
    <w:semiHidden/>
    <w:unhideWhenUsed/>
    <w:rsid w:val="0059197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525FC"/>
    <w:rPr>
      <w:color w:val="0000FF"/>
      <w:u w:val="single"/>
    </w:rPr>
  </w:style>
  <w:style w:type="paragraph" w:styleId="Header">
    <w:name w:val="header"/>
    <w:basedOn w:val="Normal"/>
    <w:link w:val="HeaderChar"/>
    <w:uiPriority w:val="99"/>
    <w:unhideWhenUsed/>
    <w:rsid w:val="000E7F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7F4D"/>
  </w:style>
  <w:style w:type="paragraph" w:styleId="Footer">
    <w:name w:val="footer"/>
    <w:basedOn w:val="Normal"/>
    <w:link w:val="FooterChar"/>
    <w:uiPriority w:val="99"/>
    <w:unhideWhenUsed/>
    <w:rsid w:val="000E7F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F4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654F3"/>
    <w:pPr>
      <w:ind w:left="720"/>
      <w:contextualSpacing/>
    </w:pPr>
  </w:style>
  <w:style w:type="paragraph" w:styleId="Revision">
    <w:name w:val="Revision"/>
    <w:hidden/>
    <w:uiPriority w:val="99"/>
    <w:semiHidden/>
    <w:rsid w:val="0059197F"/>
    <w:pPr>
      <w:spacing w:after="0" w:line="240" w:lineRule="auto"/>
    </w:pPr>
  </w:style>
  <w:style w:type="paragraph" w:styleId="BalloonText">
    <w:name w:val="Balloon Text"/>
    <w:basedOn w:val="Normal"/>
    <w:link w:val="BalloonTextChar"/>
    <w:uiPriority w:val="99"/>
    <w:semiHidden/>
    <w:unhideWhenUsed/>
    <w:rsid w:val="0059197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197F"/>
    <w:rPr>
      <w:rFonts w:ascii="Segoe UI" w:hAnsi="Segoe UI" w:cs="Segoe UI"/>
      <w:sz w:val="18"/>
      <w:szCs w:val="18"/>
    </w:rPr>
  </w:style>
  <w:style w:type="character" w:styleId="CommentReference">
    <w:name w:val="annotation reference"/>
    <w:basedOn w:val="DefaultParagraphFont"/>
    <w:uiPriority w:val="99"/>
    <w:semiHidden/>
    <w:unhideWhenUsed/>
    <w:rsid w:val="0059197F"/>
    <w:rPr>
      <w:sz w:val="16"/>
      <w:szCs w:val="16"/>
    </w:rPr>
  </w:style>
  <w:style w:type="paragraph" w:styleId="CommentText">
    <w:name w:val="annotation text"/>
    <w:basedOn w:val="Normal"/>
    <w:link w:val="CommentTextChar"/>
    <w:uiPriority w:val="99"/>
    <w:semiHidden/>
    <w:unhideWhenUsed/>
    <w:rsid w:val="0059197F"/>
    <w:pPr>
      <w:spacing w:line="240" w:lineRule="auto"/>
    </w:pPr>
    <w:rPr>
      <w:sz w:val="20"/>
      <w:szCs w:val="20"/>
    </w:rPr>
  </w:style>
  <w:style w:type="character" w:customStyle="1" w:styleId="CommentTextChar">
    <w:name w:val="Comment Text Char"/>
    <w:basedOn w:val="DefaultParagraphFont"/>
    <w:link w:val="CommentText"/>
    <w:uiPriority w:val="99"/>
    <w:semiHidden/>
    <w:rsid w:val="0059197F"/>
    <w:rPr>
      <w:sz w:val="20"/>
      <w:szCs w:val="20"/>
    </w:rPr>
  </w:style>
  <w:style w:type="paragraph" w:styleId="CommentSubject">
    <w:name w:val="annotation subject"/>
    <w:basedOn w:val="CommentText"/>
    <w:next w:val="CommentText"/>
    <w:link w:val="CommentSubjectChar"/>
    <w:uiPriority w:val="99"/>
    <w:semiHidden/>
    <w:unhideWhenUsed/>
    <w:rsid w:val="0059197F"/>
    <w:rPr>
      <w:b/>
      <w:bCs/>
    </w:rPr>
  </w:style>
  <w:style w:type="character" w:customStyle="1" w:styleId="CommentSubjectChar">
    <w:name w:val="Comment Subject Char"/>
    <w:basedOn w:val="CommentTextChar"/>
    <w:link w:val="CommentSubject"/>
    <w:uiPriority w:val="99"/>
    <w:semiHidden/>
    <w:rsid w:val="0059197F"/>
    <w:rPr>
      <w:b/>
      <w:bCs/>
      <w:sz w:val="20"/>
      <w:szCs w:val="20"/>
    </w:rPr>
  </w:style>
  <w:style w:type="paragraph" w:styleId="NormalWeb">
    <w:name w:val="Normal (Web)"/>
    <w:basedOn w:val="Normal"/>
    <w:uiPriority w:val="99"/>
    <w:semiHidden/>
    <w:unhideWhenUsed/>
    <w:rsid w:val="0059197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525FC"/>
    <w:rPr>
      <w:color w:val="0000FF"/>
      <w:u w:val="single"/>
    </w:rPr>
  </w:style>
  <w:style w:type="paragraph" w:styleId="Header">
    <w:name w:val="header"/>
    <w:basedOn w:val="Normal"/>
    <w:link w:val="HeaderChar"/>
    <w:uiPriority w:val="99"/>
    <w:unhideWhenUsed/>
    <w:rsid w:val="000E7F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7F4D"/>
  </w:style>
  <w:style w:type="paragraph" w:styleId="Footer">
    <w:name w:val="footer"/>
    <w:basedOn w:val="Normal"/>
    <w:link w:val="FooterChar"/>
    <w:uiPriority w:val="99"/>
    <w:unhideWhenUsed/>
    <w:rsid w:val="000E7F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7F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8309081">
      <w:bodyDiv w:val="1"/>
      <w:marLeft w:val="0"/>
      <w:marRight w:val="0"/>
      <w:marTop w:val="0"/>
      <w:marBottom w:val="0"/>
      <w:divBdr>
        <w:top w:val="none" w:sz="0" w:space="0" w:color="auto"/>
        <w:left w:val="none" w:sz="0" w:space="0" w:color="auto"/>
        <w:bottom w:val="none" w:sz="0" w:space="0" w:color="auto"/>
        <w:right w:val="none" w:sz="0" w:space="0" w:color="auto"/>
      </w:divBdr>
      <w:divsChild>
        <w:div w:id="1226524435">
          <w:marLeft w:val="0"/>
          <w:marRight w:val="0"/>
          <w:marTop w:val="0"/>
          <w:marBottom w:val="0"/>
          <w:divBdr>
            <w:top w:val="none" w:sz="0" w:space="0" w:color="auto"/>
            <w:left w:val="none" w:sz="0" w:space="0" w:color="auto"/>
            <w:bottom w:val="none" w:sz="0" w:space="0" w:color="auto"/>
            <w:right w:val="none" w:sz="0" w:space="0" w:color="auto"/>
          </w:divBdr>
          <w:divsChild>
            <w:div w:id="681932944">
              <w:marLeft w:val="0"/>
              <w:marRight w:val="0"/>
              <w:marTop w:val="0"/>
              <w:marBottom w:val="0"/>
              <w:divBdr>
                <w:top w:val="none" w:sz="0" w:space="0" w:color="auto"/>
                <w:left w:val="none" w:sz="0" w:space="0" w:color="auto"/>
                <w:bottom w:val="none" w:sz="0" w:space="0" w:color="auto"/>
                <w:right w:val="none" w:sz="0" w:space="0" w:color="auto"/>
              </w:divBdr>
              <w:divsChild>
                <w:div w:id="798840729">
                  <w:marLeft w:val="0"/>
                  <w:marRight w:val="0"/>
                  <w:marTop w:val="0"/>
                  <w:marBottom w:val="0"/>
                  <w:divBdr>
                    <w:top w:val="none" w:sz="0" w:space="0" w:color="auto"/>
                    <w:left w:val="none" w:sz="0" w:space="0" w:color="auto"/>
                    <w:bottom w:val="none" w:sz="0" w:space="0" w:color="auto"/>
                    <w:right w:val="none" w:sz="0" w:space="0" w:color="auto"/>
                  </w:divBdr>
                  <w:divsChild>
                    <w:div w:id="977760599">
                      <w:marLeft w:val="0"/>
                      <w:marRight w:val="0"/>
                      <w:marTop w:val="0"/>
                      <w:marBottom w:val="0"/>
                      <w:divBdr>
                        <w:top w:val="none" w:sz="0" w:space="0" w:color="auto"/>
                        <w:left w:val="none" w:sz="0" w:space="0" w:color="auto"/>
                        <w:bottom w:val="none" w:sz="0" w:space="0" w:color="auto"/>
                        <w:right w:val="none" w:sz="0" w:space="0" w:color="auto"/>
                      </w:divBdr>
                      <w:divsChild>
                        <w:div w:id="251356118">
                          <w:marLeft w:val="0"/>
                          <w:marRight w:val="0"/>
                          <w:marTop w:val="0"/>
                          <w:marBottom w:val="0"/>
                          <w:divBdr>
                            <w:top w:val="none" w:sz="0" w:space="0" w:color="auto"/>
                            <w:left w:val="none" w:sz="0" w:space="0" w:color="auto"/>
                            <w:bottom w:val="none" w:sz="0" w:space="0" w:color="auto"/>
                            <w:right w:val="none" w:sz="0" w:space="0" w:color="auto"/>
                          </w:divBdr>
                          <w:divsChild>
                            <w:div w:id="90052543">
                              <w:marLeft w:val="0"/>
                              <w:marRight w:val="0"/>
                              <w:marTop w:val="0"/>
                              <w:marBottom w:val="0"/>
                              <w:divBdr>
                                <w:top w:val="none" w:sz="0" w:space="0" w:color="auto"/>
                                <w:left w:val="none" w:sz="0" w:space="0" w:color="auto"/>
                                <w:bottom w:val="none" w:sz="0" w:space="0" w:color="auto"/>
                                <w:right w:val="none" w:sz="0" w:space="0" w:color="auto"/>
                              </w:divBdr>
                              <w:divsChild>
                                <w:div w:id="2135783302">
                                  <w:marLeft w:val="0"/>
                                  <w:marRight w:val="0"/>
                                  <w:marTop w:val="0"/>
                                  <w:marBottom w:val="0"/>
                                  <w:divBdr>
                                    <w:top w:val="none" w:sz="0" w:space="0" w:color="auto"/>
                                    <w:left w:val="none" w:sz="0" w:space="0" w:color="auto"/>
                                    <w:bottom w:val="none" w:sz="0" w:space="0" w:color="auto"/>
                                    <w:right w:val="none" w:sz="0" w:space="0" w:color="auto"/>
                                  </w:divBdr>
                                  <w:divsChild>
                                    <w:div w:id="144133225">
                                      <w:marLeft w:val="0"/>
                                      <w:marRight w:val="0"/>
                                      <w:marTop w:val="0"/>
                                      <w:marBottom w:val="0"/>
                                      <w:divBdr>
                                        <w:top w:val="none" w:sz="0" w:space="0" w:color="auto"/>
                                        <w:left w:val="none" w:sz="0" w:space="0" w:color="auto"/>
                                        <w:bottom w:val="none" w:sz="0" w:space="0" w:color="auto"/>
                                        <w:right w:val="none" w:sz="0" w:space="0" w:color="auto"/>
                                      </w:divBdr>
                                      <w:divsChild>
                                        <w:div w:id="32967467">
                                          <w:marLeft w:val="0"/>
                                          <w:marRight w:val="0"/>
                                          <w:marTop w:val="0"/>
                                          <w:marBottom w:val="0"/>
                                          <w:divBdr>
                                            <w:top w:val="none" w:sz="0" w:space="0" w:color="auto"/>
                                            <w:left w:val="none" w:sz="0" w:space="0" w:color="auto"/>
                                            <w:bottom w:val="none" w:sz="0" w:space="0" w:color="auto"/>
                                            <w:right w:val="none" w:sz="0" w:space="0" w:color="auto"/>
                                          </w:divBdr>
                                          <w:divsChild>
                                            <w:div w:id="831676109">
                                              <w:marLeft w:val="0"/>
                                              <w:marRight w:val="0"/>
                                              <w:marTop w:val="0"/>
                                              <w:marBottom w:val="0"/>
                                              <w:divBdr>
                                                <w:top w:val="none" w:sz="0" w:space="0" w:color="auto"/>
                                                <w:left w:val="none" w:sz="0" w:space="0" w:color="auto"/>
                                                <w:bottom w:val="none" w:sz="0" w:space="0" w:color="auto"/>
                                                <w:right w:val="none" w:sz="0" w:space="0" w:color="auto"/>
                                              </w:divBdr>
                                              <w:divsChild>
                                                <w:div w:id="131190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87969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brnikku@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alford.ac.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f.scholar@salford.ac.uk" TargetMode="External"/><Relationship Id="rId5" Type="http://schemas.openxmlformats.org/officeDocument/2006/relationships/settings" Target="settings.xml"/><Relationship Id="rId15" Type="http://schemas.openxmlformats.org/officeDocument/2006/relationships/hyperlink" Target="mailto:h.f.scholar@salford.ac.uk" TargetMode="External"/><Relationship Id="rId10" Type="http://schemas.openxmlformats.org/officeDocument/2006/relationships/hyperlink" Target="mailto:h.f.scholar@salford.ac.uk"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nepalschoolofsocial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BCF213-5B6E-47A1-9C53-1FD1A8A2E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895</Words>
  <Characters>5103</Characters>
  <Application>Microsoft Office Word</Application>
  <DocSecurity>4</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Salford</Company>
  <LinksUpToDate>false</LinksUpToDate>
  <CharactersWithSpaces>5987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Scholar Helen</dc:creator>
  <cp:lastModifiedBy>admin</cp:lastModifiedBy>
  <cp:revision>2</cp:revision>
  <dcterms:created xsi:type="dcterms:W3CDTF">2016-04-19T13:24:00Z</dcterms:created>
  <dcterms:modified xsi:type="dcterms:W3CDTF">2016-04-19T13:24:00Z</dcterms:modified>
</cp:coreProperties>
</file>